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A8" w:rsidRPr="00373FA8" w:rsidRDefault="00373FA8" w:rsidP="00373FA8">
      <w:pPr>
        <w:pStyle w:val="Title"/>
        <w:ind w:left="0"/>
        <w:jc w:val="center"/>
        <w:rPr>
          <w:sz w:val="44"/>
          <w:szCs w:val="44"/>
        </w:rPr>
      </w:pPr>
      <w:r w:rsidRPr="00373FA8">
        <w:rPr>
          <w:sz w:val="44"/>
          <w:szCs w:val="44"/>
        </w:rPr>
        <w:t>Hawthorne Academy of Health Sciences</w:t>
      </w:r>
    </w:p>
    <w:p w:rsidR="00373FA8" w:rsidRDefault="00373FA8" w:rsidP="00373FA8">
      <w:pPr>
        <w:pStyle w:val="Title"/>
        <w:ind w:left="0"/>
        <w:jc w:val="center"/>
      </w:pPr>
      <w:r w:rsidRPr="00373FA8">
        <w:rPr>
          <w:sz w:val="44"/>
          <w:szCs w:val="44"/>
        </w:rPr>
        <w:t>Math II Syllabus</w:t>
      </w:r>
    </w:p>
    <w:p w:rsidR="002B55BE" w:rsidRDefault="0062673E">
      <w:pPr>
        <w:pStyle w:val="Heading1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alt="Contact Info" style="position:absolute;left:0;text-align:left;margin-left:-24.75pt;margin-top:60pt;width:162pt;height:598.8pt;z-index:251659264;visibility:visible;mso-wrap-style:square;mso-width-percent:0;mso-height-percent:900;mso-wrap-distance-left:15.1pt;mso-wrap-distance-top:0;mso-wrap-distance-right:15.1pt;mso-wrap-distance-bottom:0;mso-position-horizontal:absolute;mso-position-horizontal-relative:margin;mso-position-vertical:absolute;mso-position-vertical-relative:margin;mso-width-percent:0;mso-height-percent:9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" filled="f" stroked="f" strokeweight=".5pt">
            <v:textbox inset="0,0,0,0">
              <w:txbxContent>
                <w:p w:rsidR="002B55BE" w:rsidRDefault="007A7B3F">
                  <w:pPr>
                    <w:pStyle w:val="SidebarHeading"/>
                  </w:pPr>
                  <w:r>
                    <w:t>Teacher</w:t>
                  </w:r>
                </w:p>
                <w:p w:rsidR="002B55BE" w:rsidRDefault="00145FB0">
                  <w:pPr>
                    <w:pStyle w:val="BodyText"/>
                    <w:rPr>
                      <w:rStyle w:val="BodyTextChar"/>
                    </w:rPr>
                  </w:pPr>
                  <w:proofErr w:type="spellStart"/>
                  <w:r>
                    <w:rPr>
                      <w:rStyle w:val="BodyTextChar"/>
                    </w:rPr>
                    <w:t>Omur</w:t>
                  </w:r>
                  <w:proofErr w:type="spellEnd"/>
                  <w:r>
                    <w:rPr>
                      <w:rStyle w:val="BodyTextChar"/>
                    </w:rPr>
                    <w:t xml:space="preserve"> </w:t>
                  </w:r>
                  <w:proofErr w:type="spellStart"/>
                  <w:r>
                    <w:rPr>
                      <w:rStyle w:val="BodyTextChar"/>
                    </w:rPr>
                    <w:t>Hafizoglu</w:t>
                  </w:r>
                  <w:proofErr w:type="spellEnd"/>
                </w:p>
                <w:p w:rsidR="002B55BE" w:rsidRDefault="00CC0F9F">
                  <w:pPr>
                    <w:pStyle w:val="SidebarHeading"/>
                  </w:pPr>
                  <w:r>
                    <w:t>Phone</w:t>
                  </w:r>
                </w:p>
                <w:p w:rsidR="00145FB0" w:rsidRDefault="00145FB0" w:rsidP="00145FB0">
                  <w:pPr>
                    <w:pStyle w:val="BodyText"/>
                  </w:pPr>
                  <w:r>
                    <w:t>980-343-5609</w:t>
                  </w:r>
                </w:p>
                <w:p w:rsidR="002B55BE" w:rsidRDefault="00CC0F9F">
                  <w:pPr>
                    <w:pStyle w:val="SidebarHeading"/>
                  </w:pPr>
                  <w:r>
                    <w:t>Email</w:t>
                  </w:r>
                </w:p>
                <w:p w:rsidR="00145FB0" w:rsidRPr="007A7B3F" w:rsidRDefault="00145FB0" w:rsidP="00145FB0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>omur1.yakuphafizoglu@cms.k12.nc.us</w:t>
                  </w:r>
                </w:p>
                <w:p w:rsidR="002B55BE" w:rsidRDefault="007A7B3F" w:rsidP="007A7B3F">
                  <w:pPr>
                    <w:pStyle w:val="SidebarHeading"/>
                    <w:ind w:left="0" w:firstLine="90"/>
                  </w:pPr>
                  <w:r>
                    <w:t>Room</w:t>
                  </w:r>
                  <w:r w:rsidR="00CC0F9F">
                    <w:t xml:space="preserve"> Location</w:t>
                  </w:r>
                </w:p>
                <w:p w:rsidR="00145FB0" w:rsidRDefault="00145FB0" w:rsidP="00145FB0">
                  <w:pPr>
                    <w:pStyle w:val="BodyText"/>
                  </w:pPr>
                  <w:r>
                    <w:t>B-208</w:t>
                  </w:r>
                </w:p>
                <w:p w:rsidR="002B55BE" w:rsidRDefault="007A7B3F">
                  <w:pPr>
                    <w:pStyle w:val="SidebarHeading"/>
                  </w:pPr>
                  <w:r>
                    <w:t>Tutoring</w:t>
                  </w:r>
                </w:p>
                <w:p w:rsidR="002B55BE" w:rsidRDefault="00145FB0">
                  <w:pPr>
                    <w:pStyle w:val="BodyText"/>
                  </w:pPr>
                  <w:r>
                    <w:t>Tuesday</w:t>
                  </w:r>
                  <w:r w:rsidR="00BC1E4C">
                    <w:t>s: 2:30 -3:00pm</w:t>
                  </w:r>
                </w:p>
                <w:p w:rsidR="00421AF8" w:rsidRDefault="00421AF8">
                  <w:pPr>
                    <w:pStyle w:val="BodyText"/>
                  </w:pPr>
                </w:p>
                <w:p w:rsidR="00421AF8" w:rsidRDefault="00421AF8" w:rsidP="00421AF8">
                  <w:pPr>
                    <w:pStyle w:val="BodyText"/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Wish List</w:t>
                  </w:r>
                </w:p>
                <w:p w:rsidR="00421AF8" w:rsidRDefault="00421AF8" w:rsidP="00421AF8">
                  <w:pPr>
                    <w:pStyle w:val="BodyText"/>
                    <w:spacing w:line="360" w:lineRule="auto"/>
                  </w:pPr>
                  <w:r w:rsidRPr="00421AF8">
                    <w:t>Copy paper</w:t>
                  </w:r>
                </w:p>
                <w:p w:rsidR="00421AF8" w:rsidRPr="00421AF8" w:rsidRDefault="00421AF8" w:rsidP="00421AF8">
                  <w:pPr>
                    <w:pStyle w:val="BodyText"/>
                    <w:spacing w:line="360" w:lineRule="auto"/>
                  </w:pPr>
                  <w:r>
                    <w:t>Colored copy paper</w:t>
                  </w:r>
                </w:p>
                <w:p w:rsidR="00421AF8" w:rsidRPr="00421AF8" w:rsidRDefault="00421AF8" w:rsidP="00421AF8">
                  <w:pPr>
                    <w:pStyle w:val="BodyText"/>
                    <w:spacing w:line="360" w:lineRule="auto"/>
                  </w:pPr>
                  <w:r w:rsidRPr="00421AF8">
                    <w:t>Dry-erase markers</w:t>
                  </w:r>
                </w:p>
                <w:p w:rsidR="00421AF8" w:rsidRPr="00421AF8" w:rsidRDefault="00421AF8" w:rsidP="00421AF8">
                  <w:pPr>
                    <w:pStyle w:val="BodyText"/>
                    <w:spacing w:line="360" w:lineRule="auto"/>
                  </w:pPr>
                  <w:r w:rsidRPr="00421AF8">
                    <w:t>Tissues</w:t>
                  </w:r>
                </w:p>
                <w:p w:rsidR="00421AF8" w:rsidRDefault="00421AF8" w:rsidP="00421AF8">
                  <w:pPr>
                    <w:pStyle w:val="BodyText"/>
                    <w:spacing w:line="360" w:lineRule="auto"/>
                  </w:pPr>
                  <w:r w:rsidRPr="00421AF8">
                    <w:t>Hand sanitizer</w:t>
                  </w:r>
                </w:p>
                <w:p w:rsidR="00421AF8" w:rsidRPr="00421AF8" w:rsidRDefault="00421AF8" w:rsidP="00421AF8">
                  <w:pPr>
                    <w:pStyle w:val="BodyText"/>
                    <w:spacing w:line="360" w:lineRule="auto"/>
                  </w:pPr>
                  <w:r>
                    <w:t>Paper towels</w:t>
                  </w:r>
                </w:p>
              </w:txbxContent>
            </v:textbox>
            <w10:wrap type="square" anchorx="margin" anchory="margin"/>
          </v:shape>
        </w:pict>
      </w:r>
      <w:r w:rsidR="00CC0F9F">
        <w:t>Course Overview</w:t>
      </w:r>
    </w:p>
    <w:p w:rsidR="007A7B3F" w:rsidRPr="00FA6779" w:rsidRDefault="007A7B3F" w:rsidP="009D5B14">
      <w:pPr>
        <w:shd w:val="clear" w:color="auto" w:fill="FFFFFF"/>
        <w:spacing w:after="0"/>
        <w:ind w:left="0" w:right="0"/>
        <w:contextualSpacing/>
        <w:outlineLvl w:val="3"/>
        <w:rPr>
          <w:rFonts w:eastAsia="Times New Roman" w:cstheme="minorHAnsi"/>
          <w:sz w:val="18"/>
          <w:szCs w:val="22"/>
          <w:lang w:eastAsia="en-US"/>
        </w:rPr>
      </w:pPr>
      <w:r w:rsidRPr="007A7B3F">
        <w:rPr>
          <w:rFonts w:eastAsia="Times New Roman" w:cstheme="minorHAnsi"/>
          <w:sz w:val="18"/>
          <w:szCs w:val="22"/>
          <w:lang w:eastAsia="en-US"/>
        </w:rPr>
        <w:t>North Carolina has adopted new curriculum standards for math called the Common Core Standards. Math II continues a progression of the standards established in Math I. In addition to these standards, Math II includes: polynomials, congruence and similarity of figures, trigonometry with triangles, modeling with geometry, probability, making inferences and jus</w:t>
      </w:r>
      <w:r w:rsidRPr="00FA6779">
        <w:rPr>
          <w:rFonts w:eastAsia="Times New Roman" w:cstheme="minorHAnsi"/>
          <w:sz w:val="18"/>
          <w:szCs w:val="22"/>
          <w:lang w:eastAsia="en-US"/>
        </w:rPr>
        <w:t>tifying conclusions.</w:t>
      </w:r>
      <w:r w:rsidRPr="00FA6779">
        <w:rPr>
          <w:rFonts w:eastAsia="Times New Roman" w:cstheme="minorHAnsi"/>
          <w:sz w:val="18"/>
          <w:szCs w:val="22"/>
          <w:lang w:eastAsia="en-US"/>
        </w:rPr>
        <w:br/>
      </w:r>
      <w:r w:rsidRPr="00FA6779">
        <w:rPr>
          <w:rFonts w:eastAsia="Times New Roman" w:cstheme="minorHAnsi"/>
          <w:sz w:val="18"/>
          <w:szCs w:val="22"/>
          <w:shd w:val="clear" w:color="auto" w:fill="FFFFFF"/>
          <w:lang w:eastAsia="en-US"/>
        </w:rPr>
        <w:t>Students will no longer study Algebra I, Geometry, and Algebra II as separate courses. Instead, topics from all three courses are taught throughout Math I, Math II, and Math III</w:t>
      </w:r>
      <w:r w:rsidRPr="00FA6779">
        <w:rPr>
          <w:rFonts w:eastAsia="Times New Roman" w:cstheme="minorHAnsi"/>
          <w:sz w:val="18"/>
          <w:shd w:val="clear" w:color="auto" w:fill="FFFFFF"/>
          <w:lang w:eastAsia="en-US"/>
        </w:rPr>
        <w:t>. </w:t>
      </w:r>
    </w:p>
    <w:p w:rsidR="002B55BE" w:rsidRDefault="007A7B3F" w:rsidP="007A7B3F">
      <w:pPr>
        <w:pStyle w:val="Heading1"/>
      </w:pPr>
      <w:r>
        <w:t xml:space="preserve">Online </w:t>
      </w:r>
      <w:r w:rsidR="00CC0F9F">
        <w:t>Text</w:t>
      </w:r>
    </w:p>
    <w:p w:rsidR="002B55BE" w:rsidRDefault="00145FB0" w:rsidP="00145FB0">
      <w:pPr>
        <w:spacing w:after="0"/>
        <w:ind w:left="0"/>
      </w:pPr>
      <w:r>
        <w:t>TBA</w:t>
      </w:r>
    </w:p>
    <w:p w:rsidR="002B55BE" w:rsidRDefault="00CC0F9F">
      <w:pPr>
        <w:pStyle w:val="Heading1"/>
      </w:pPr>
      <w:r>
        <w:t>Course Materials</w:t>
      </w:r>
    </w:p>
    <w:p w:rsidR="002B55BE" w:rsidRDefault="009D5B14" w:rsidP="009D5B14">
      <w:pPr>
        <w:pStyle w:val="ListBullet"/>
      </w:pPr>
      <w:r>
        <w:t>3 Ring Binder (1 – 1½ inches)</w:t>
      </w:r>
    </w:p>
    <w:p w:rsidR="00145FB0" w:rsidRDefault="00145FB0" w:rsidP="00145FB0">
      <w:pPr>
        <w:pStyle w:val="ListBullet"/>
      </w:pPr>
      <w:r>
        <w:t>P</w:t>
      </w:r>
      <w:r w:rsidR="009D5B14" w:rsidRPr="00CC0517">
        <w:t>aper</w:t>
      </w:r>
    </w:p>
    <w:p w:rsidR="009D5B14" w:rsidRPr="00CC0517" w:rsidRDefault="00145FB0" w:rsidP="00145FB0">
      <w:pPr>
        <w:pStyle w:val="ListBullet"/>
      </w:pPr>
      <w:r>
        <w:t>Pencils</w:t>
      </w:r>
    </w:p>
    <w:p w:rsidR="009D5B14" w:rsidRPr="00CC0517" w:rsidRDefault="009D5B14" w:rsidP="009D5B14">
      <w:pPr>
        <w:pStyle w:val="ListBullet"/>
      </w:pPr>
      <w:r>
        <w:t xml:space="preserve">Graphing or </w:t>
      </w:r>
      <w:r w:rsidRPr="00CC0517">
        <w:t>Scientific Calculator!!!!!</w:t>
      </w:r>
    </w:p>
    <w:p w:rsidR="002B55BE" w:rsidRDefault="009D5B14" w:rsidP="009D5B14">
      <w:pPr>
        <w:pStyle w:val="Heading1"/>
        <w:ind w:left="0"/>
      </w:pPr>
      <w:r>
        <w:t>Class Rules</w:t>
      </w:r>
    </w:p>
    <w:p w:rsidR="009D5B14" w:rsidRPr="00CC0517" w:rsidRDefault="009D5B14" w:rsidP="009D5B14">
      <w:pPr>
        <w:pStyle w:val="ListBullet"/>
      </w:pPr>
      <w:r w:rsidRPr="00CC0517">
        <w:t xml:space="preserve">Show </w:t>
      </w:r>
      <w:r w:rsidRPr="00CC0517">
        <w:rPr>
          <w:i/>
        </w:rPr>
        <w:t>respect</w:t>
      </w:r>
      <w:r w:rsidRPr="00CC0517">
        <w:t xml:space="preserve"> for yourself, others, and the school.</w:t>
      </w:r>
    </w:p>
    <w:p w:rsidR="00BC1E4C" w:rsidRDefault="009D5B14" w:rsidP="009D5B14">
      <w:pPr>
        <w:pStyle w:val="ListBullet"/>
      </w:pPr>
      <w:r w:rsidRPr="00CC0517">
        <w:t xml:space="preserve">Be </w:t>
      </w:r>
      <w:r w:rsidR="00BC1E4C">
        <w:t>in your SEAT, quiet, and ready to begin class when the tardy bell rings.</w:t>
      </w:r>
    </w:p>
    <w:p w:rsidR="00BC1E4C" w:rsidRDefault="00BC1E4C" w:rsidP="009D5B14">
      <w:pPr>
        <w:pStyle w:val="ListBullet"/>
      </w:pPr>
      <w:r>
        <w:t>No one should be out of their seat without teacher permission</w:t>
      </w:r>
    </w:p>
    <w:p w:rsidR="002B55BE" w:rsidRDefault="00BC1E4C" w:rsidP="009D5B14">
      <w:pPr>
        <w:pStyle w:val="ListBullet"/>
      </w:pPr>
      <w:r>
        <w:t xml:space="preserve">All school dress code rules should be followed. See student handbook. </w:t>
      </w:r>
      <w:r w:rsidR="009D5B14" w:rsidRPr="00CC0517">
        <w:t xml:space="preserve">  </w:t>
      </w:r>
    </w:p>
    <w:p w:rsidR="009D5B14" w:rsidRDefault="009D5B14" w:rsidP="009D5B14">
      <w:pPr>
        <w:pStyle w:val="ListBullet"/>
      </w:pPr>
      <w:r w:rsidRPr="00CC0517">
        <w:t>Follow directions the 1</w:t>
      </w:r>
      <w:r w:rsidRPr="00CC0517">
        <w:rPr>
          <w:vertAlign w:val="superscript"/>
        </w:rPr>
        <w:t>st</w:t>
      </w:r>
      <w:r w:rsidRPr="00CC0517">
        <w:t xml:space="preserve"> time they are given.</w:t>
      </w:r>
    </w:p>
    <w:p w:rsidR="00B359CA" w:rsidRDefault="00B359CA" w:rsidP="00B359CA">
      <w:pPr>
        <w:pStyle w:val="ListBullet"/>
      </w:pPr>
      <w:r>
        <w:t>No food or drinks (except water in a closed bottle)</w:t>
      </w:r>
    </w:p>
    <w:p w:rsidR="00B359CA" w:rsidRDefault="00B359CA" w:rsidP="00B359CA">
      <w:pPr>
        <w:pStyle w:val="ListBullet"/>
      </w:pPr>
      <w:r>
        <w:t>No electronic devices.</w:t>
      </w:r>
    </w:p>
    <w:p w:rsidR="009D5B14" w:rsidRDefault="009D5B14" w:rsidP="009D5B14">
      <w:pPr>
        <w:pStyle w:val="ListBullet"/>
        <w:numPr>
          <w:ilvl w:val="0"/>
          <w:numId w:val="0"/>
        </w:numPr>
        <w:ind w:left="115"/>
      </w:pPr>
    </w:p>
    <w:p w:rsidR="009D5B14" w:rsidRDefault="009D5B14" w:rsidP="009D5B14">
      <w:pPr>
        <w:pStyle w:val="ListBullet"/>
        <w:numPr>
          <w:ilvl w:val="0"/>
          <w:numId w:val="0"/>
        </w:numPr>
        <w:ind w:left="115"/>
        <w:rPr>
          <w:b/>
        </w:rPr>
      </w:pPr>
      <w:r w:rsidRPr="009D5B14">
        <w:rPr>
          <w:b/>
        </w:rPr>
        <w:t>Grading Scale</w:t>
      </w:r>
    </w:p>
    <w:p w:rsidR="00145FB0" w:rsidRPr="00CC0517" w:rsidRDefault="00145FB0" w:rsidP="00145FB0">
      <w:pPr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 xml:space="preserve">A= 90 – </w:t>
      </w:r>
      <w:r w:rsidRPr="00CC0517">
        <w:rPr>
          <w:rFonts w:ascii="Cambria" w:hAnsi="Cambria" w:cs="Arial"/>
          <w:szCs w:val="22"/>
        </w:rPr>
        <w:t>100</w:t>
      </w:r>
      <w:r w:rsidRPr="00CC0517">
        <w:rPr>
          <w:rFonts w:ascii="Cambria" w:hAnsi="Cambria" w:cs="Arial"/>
          <w:szCs w:val="22"/>
        </w:rPr>
        <w:tab/>
        <w:t xml:space="preserve"> B= </w:t>
      </w:r>
      <w:r>
        <w:rPr>
          <w:rFonts w:ascii="Cambria" w:hAnsi="Cambria" w:cs="Arial"/>
          <w:szCs w:val="22"/>
        </w:rPr>
        <w:t>80 – 89</w:t>
      </w:r>
      <w:r w:rsidRPr="00CC0517">
        <w:rPr>
          <w:rFonts w:ascii="Cambria" w:hAnsi="Cambria" w:cs="Arial"/>
          <w:szCs w:val="22"/>
        </w:rPr>
        <w:tab/>
        <w:t xml:space="preserve">C= </w:t>
      </w:r>
      <w:r>
        <w:rPr>
          <w:rFonts w:ascii="Cambria" w:hAnsi="Cambria" w:cs="Arial"/>
          <w:szCs w:val="22"/>
        </w:rPr>
        <w:t xml:space="preserve">70 – 79 </w:t>
      </w:r>
      <w:r w:rsidRPr="00CC0517">
        <w:rPr>
          <w:rFonts w:ascii="Cambria" w:hAnsi="Cambria" w:cs="Arial"/>
          <w:szCs w:val="22"/>
        </w:rPr>
        <w:tab/>
        <w:t xml:space="preserve">D= </w:t>
      </w:r>
      <w:r>
        <w:rPr>
          <w:rFonts w:ascii="Cambria" w:hAnsi="Cambria" w:cs="Arial"/>
          <w:szCs w:val="22"/>
        </w:rPr>
        <w:t xml:space="preserve">60– 69 </w:t>
      </w:r>
      <w:r>
        <w:rPr>
          <w:rFonts w:ascii="Cambria" w:hAnsi="Cambria" w:cs="Arial"/>
          <w:szCs w:val="22"/>
        </w:rPr>
        <w:tab/>
        <w:t xml:space="preserve">F= Below </w:t>
      </w:r>
    </w:p>
    <w:p w:rsidR="00060844" w:rsidRDefault="00060844" w:rsidP="00060844">
      <w:pPr>
        <w:rPr>
          <w:rFonts w:ascii="Cambria" w:hAnsi="Cambria" w:cs="Arial"/>
          <w:szCs w:val="22"/>
        </w:rPr>
      </w:pPr>
      <w:r w:rsidRPr="00BA4668">
        <w:rPr>
          <w:rFonts w:ascii="Cambria" w:hAnsi="Cambria" w:cs="Arial"/>
          <w:szCs w:val="22"/>
        </w:rPr>
        <w:t>Percentages:</w:t>
      </w:r>
      <w:r>
        <w:rPr>
          <w:rFonts w:ascii="Cambria" w:hAnsi="Cambria" w:cs="Arial"/>
          <w:szCs w:val="22"/>
        </w:rPr>
        <w:t xml:space="preserve">  First 9 week</w:t>
      </w:r>
      <w:proofErr w:type="gramStart"/>
      <w:r>
        <w:rPr>
          <w:rFonts w:ascii="Cambria" w:hAnsi="Cambria" w:cs="Arial"/>
          <w:szCs w:val="22"/>
        </w:rPr>
        <w:t>--  60</w:t>
      </w:r>
      <w:proofErr w:type="gramEnd"/>
      <w:r>
        <w:rPr>
          <w:rFonts w:ascii="Cambria" w:hAnsi="Cambria" w:cs="Arial"/>
          <w:szCs w:val="22"/>
        </w:rPr>
        <w:t>% Formal Tests, 20% Informal, 20% Midterm</w:t>
      </w:r>
    </w:p>
    <w:p w:rsidR="00060844" w:rsidRPr="006B6334" w:rsidRDefault="00060844" w:rsidP="00060844">
      <w:pPr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 xml:space="preserve">                      Second 9 week-- 70% Formal Tests, 30% Informal</w:t>
      </w:r>
    </w:p>
    <w:p w:rsidR="00060844" w:rsidRPr="00B359CA" w:rsidRDefault="00060844" w:rsidP="00060844">
      <w:pPr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 xml:space="preserve">                                        20% NC State Final Exam </w:t>
      </w:r>
    </w:p>
    <w:p w:rsidR="00B359CA" w:rsidRPr="00B359CA" w:rsidRDefault="00B359CA" w:rsidP="009D5B14">
      <w:pPr>
        <w:pStyle w:val="ListBullet"/>
        <w:numPr>
          <w:ilvl w:val="0"/>
          <w:numId w:val="0"/>
        </w:numPr>
        <w:ind w:left="115"/>
      </w:pPr>
      <w:r w:rsidRPr="00B359CA">
        <w:t>**Students may have no more than 10 absences in the course.  More than 10 absences will require attendance recovery to avoid failing the course</w:t>
      </w:r>
      <w:proofErr w:type="gramStart"/>
      <w:r w:rsidRPr="00B359CA">
        <w:t>.*</w:t>
      </w:r>
      <w:proofErr w:type="gramEnd"/>
      <w:r w:rsidRPr="00B359CA">
        <w:t>*</w:t>
      </w:r>
    </w:p>
    <w:p w:rsidR="002B55BE" w:rsidRDefault="00CC0F9F">
      <w:pPr>
        <w:pStyle w:val="Heading1"/>
      </w:pPr>
      <w:r>
        <w:lastRenderedPageBreak/>
        <w:t>C</w:t>
      </w:r>
      <w:r w:rsidR="009D5B14">
        <w:t>ourse Outline</w:t>
      </w:r>
    </w:p>
    <w:tbl>
      <w:tblPr>
        <w:tblStyle w:val="SyllabusTable"/>
        <w:tblW w:w="5000" w:type="pct"/>
        <w:tblLook w:val="04A0"/>
      </w:tblPr>
      <w:tblGrid>
        <w:gridCol w:w="3010"/>
        <w:gridCol w:w="4136"/>
        <w:gridCol w:w="3384"/>
      </w:tblGrid>
      <w:tr w:rsidR="002B55BE" w:rsidTr="002B55BE">
        <w:trPr>
          <w:cnfStyle w:val="100000000000"/>
        </w:trPr>
        <w:tc>
          <w:tcPr>
            <w:tcW w:w="1429" w:type="pct"/>
          </w:tcPr>
          <w:p w:rsidR="002B55BE" w:rsidRDefault="009D5B14" w:rsidP="00B359CA">
            <w:pPr>
              <w:pStyle w:val="TableHeading"/>
              <w:jc w:val="center"/>
            </w:pPr>
            <w:r>
              <w:t>Unit</w:t>
            </w:r>
          </w:p>
        </w:tc>
        <w:tc>
          <w:tcPr>
            <w:tcW w:w="1964" w:type="pct"/>
          </w:tcPr>
          <w:p w:rsidR="002B55BE" w:rsidRDefault="009D5B14">
            <w:pPr>
              <w:pStyle w:val="TableHeading"/>
            </w:pPr>
            <w:r>
              <w:t>Topic</w:t>
            </w:r>
          </w:p>
        </w:tc>
        <w:tc>
          <w:tcPr>
            <w:tcW w:w="1607" w:type="pct"/>
          </w:tcPr>
          <w:p w:rsidR="002B55BE" w:rsidRDefault="009D5B14" w:rsidP="00B359CA">
            <w:pPr>
              <w:pStyle w:val="TableHeading"/>
              <w:jc w:val="center"/>
            </w:pPr>
            <w:r>
              <w:t>Approximate # of Days</w:t>
            </w:r>
          </w:p>
        </w:tc>
      </w:tr>
      <w:tr w:rsidR="002B55BE" w:rsidTr="002B55BE">
        <w:tc>
          <w:tcPr>
            <w:tcW w:w="1429" w:type="pct"/>
          </w:tcPr>
          <w:p w:rsidR="002B55BE" w:rsidRDefault="00B359CA" w:rsidP="00B359CA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1964" w:type="pct"/>
          </w:tcPr>
          <w:p w:rsidR="002B55BE" w:rsidRDefault="00BC1E4C">
            <w:pPr>
              <w:pStyle w:val="TableText"/>
            </w:pPr>
            <w:r>
              <w:t>Quadratics</w:t>
            </w:r>
          </w:p>
        </w:tc>
        <w:tc>
          <w:tcPr>
            <w:tcW w:w="1607" w:type="pct"/>
          </w:tcPr>
          <w:p w:rsidR="002B55BE" w:rsidRDefault="00BC1E4C" w:rsidP="00B359CA">
            <w:pPr>
              <w:pStyle w:val="TableText"/>
              <w:jc w:val="center"/>
            </w:pPr>
            <w:r>
              <w:t>10</w:t>
            </w:r>
          </w:p>
        </w:tc>
      </w:tr>
      <w:tr w:rsidR="002B55BE" w:rsidTr="002B55BE">
        <w:tc>
          <w:tcPr>
            <w:tcW w:w="1429" w:type="pct"/>
          </w:tcPr>
          <w:p w:rsidR="002B55BE" w:rsidRDefault="00BC1E4C" w:rsidP="00B359CA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964" w:type="pct"/>
          </w:tcPr>
          <w:p w:rsidR="002B55BE" w:rsidRDefault="00B359CA">
            <w:pPr>
              <w:pStyle w:val="TableText"/>
            </w:pPr>
            <w:r>
              <w:t>Equations &amp; Inequalities</w:t>
            </w:r>
          </w:p>
        </w:tc>
        <w:tc>
          <w:tcPr>
            <w:tcW w:w="1607" w:type="pct"/>
          </w:tcPr>
          <w:p w:rsidR="002B55BE" w:rsidRDefault="00BC1E4C" w:rsidP="00B359CA">
            <w:pPr>
              <w:pStyle w:val="TableText"/>
              <w:jc w:val="center"/>
            </w:pPr>
            <w:r>
              <w:t>13</w:t>
            </w:r>
          </w:p>
        </w:tc>
      </w:tr>
      <w:tr w:rsidR="002B55BE" w:rsidTr="002B55BE">
        <w:tc>
          <w:tcPr>
            <w:tcW w:w="1429" w:type="pct"/>
          </w:tcPr>
          <w:p w:rsidR="002B55BE" w:rsidRDefault="00BC1E4C" w:rsidP="00B359CA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964" w:type="pct"/>
          </w:tcPr>
          <w:p w:rsidR="002B55BE" w:rsidRDefault="00B359CA">
            <w:pPr>
              <w:pStyle w:val="TableText"/>
            </w:pPr>
            <w:r>
              <w:t>Functions</w:t>
            </w:r>
          </w:p>
        </w:tc>
        <w:tc>
          <w:tcPr>
            <w:tcW w:w="1607" w:type="pct"/>
          </w:tcPr>
          <w:p w:rsidR="002B55BE" w:rsidRDefault="00BC1E4C" w:rsidP="00B359CA">
            <w:pPr>
              <w:pStyle w:val="TableText"/>
              <w:jc w:val="center"/>
            </w:pPr>
            <w:r>
              <w:t>13</w:t>
            </w:r>
          </w:p>
        </w:tc>
      </w:tr>
      <w:tr w:rsidR="00B359CA" w:rsidTr="002B55BE">
        <w:tc>
          <w:tcPr>
            <w:tcW w:w="1429" w:type="pct"/>
          </w:tcPr>
          <w:p w:rsidR="00B359CA" w:rsidRDefault="00BC1E4C" w:rsidP="00B359CA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1964" w:type="pct"/>
          </w:tcPr>
          <w:p w:rsidR="00B359CA" w:rsidRDefault="00B359CA">
            <w:pPr>
              <w:pStyle w:val="TableText"/>
            </w:pPr>
            <w:r>
              <w:t>Transformations</w:t>
            </w:r>
          </w:p>
        </w:tc>
        <w:tc>
          <w:tcPr>
            <w:tcW w:w="1607" w:type="pct"/>
          </w:tcPr>
          <w:p w:rsidR="00B359CA" w:rsidRDefault="00C2787C" w:rsidP="00B359CA">
            <w:pPr>
              <w:pStyle w:val="TableText"/>
              <w:jc w:val="center"/>
            </w:pPr>
            <w:r>
              <w:t>6</w:t>
            </w:r>
          </w:p>
        </w:tc>
      </w:tr>
      <w:tr w:rsidR="00B359CA" w:rsidTr="002B55BE">
        <w:tc>
          <w:tcPr>
            <w:tcW w:w="1429" w:type="pct"/>
          </w:tcPr>
          <w:p w:rsidR="00B359CA" w:rsidRDefault="00C2787C" w:rsidP="00B359CA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1964" w:type="pct"/>
          </w:tcPr>
          <w:p w:rsidR="00B359CA" w:rsidRDefault="00B359CA">
            <w:pPr>
              <w:pStyle w:val="TableText"/>
            </w:pPr>
            <w:r>
              <w:t>Congruence</w:t>
            </w:r>
          </w:p>
        </w:tc>
        <w:tc>
          <w:tcPr>
            <w:tcW w:w="1607" w:type="pct"/>
          </w:tcPr>
          <w:p w:rsidR="00B359CA" w:rsidRDefault="00B359CA" w:rsidP="00B359CA">
            <w:pPr>
              <w:pStyle w:val="TableText"/>
              <w:jc w:val="center"/>
            </w:pPr>
            <w:r>
              <w:t>9</w:t>
            </w:r>
          </w:p>
        </w:tc>
      </w:tr>
      <w:tr w:rsidR="00B359CA" w:rsidTr="002B55BE">
        <w:tc>
          <w:tcPr>
            <w:tcW w:w="1429" w:type="pct"/>
          </w:tcPr>
          <w:p w:rsidR="00B359CA" w:rsidRDefault="00C2787C" w:rsidP="00B359CA">
            <w:pPr>
              <w:pStyle w:val="TableText"/>
              <w:jc w:val="center"/>
            </w:pPr>
            <w:r>
              <w:t>6</w:t>
            </w:r>
          </w:p>
        </w:tc>
        <w:tc>
          <w:tcPr>
            <w:tcW w:w="1964" w:type="pct"/>
          </w:tcPr>
          <w:p w:rsidR="00B359CA" w:rsidRDefault="00B359CA">
            <w:pPr>
              <w:pStyle w:val="TableText"/>
            </w:pPr>
            <w:r>
              <w:t>Similarity, Right Triangles &amp; Trigonometry</w:t>
            </w:r>
          </w:p>
        </w:tc>
        <w:tc>
          <w:tcPr>
            <w:tcW w:w="1607" w:type="pct"/>
          </w:tcPr>
          <w:p w:rsidR="00B359CA" w:rsidRDefault="00C2787C" w:rsidP="00B359CA">
            <w:pPr>
              <w:pStyle w:val="TableText"/>
              <w:jc w:val="center"/>
            </w:pPr>
            <w:r>
              <w:t>9</w:t>
            </w:r>
          </w:p>
        </w:tc>
      </w:tr>
      <w:tr w:rsidR="00B359CA" w:rsidTr="002B55BE">
        <w:tc>
          <w:tcPr>
            <w:tcW w:w="1429" w:type="pct"/>
          </w:tcPr>
          <w:p w:rsidR="00B359CA" w:rsidRDefault="00C2787C" w:rsidP="00B359CA">
            <w:pPr>
              <w:pStyle w:val="TableText"/>
              <w:jc w:val="center"/>
            </w:pPr>
            <w:r>
              <w:t>7</w:t>
            </w:r>
          </w:p>
        </w:tc>
        <w:tc>
          <w:tcPr>
            <w:tcW w:w="1964" w:type="pct"/>
          </w:tcPr>
          <w:p w:rsidR="00B359CA" w:rsidRDefault="00B359CA">
            <w:pPr>
              <w:pStyle w:val="TableText"/>
            </w:pPr>
            <w:r>
              <w:t>Modeling with Geometry</w:t>
            </w:r>
          </w:p>
        </w:tc>
        <w:tc>
          <w:tcPr>
            <w:tcW w:w="1607" w:type="pct"/>
          </w:tcPr>
          <w:p w:rsidR="00B359CA" w:rsidRDefault="00C2787C" w:rsidP="00B359CA">
            <w:pPr>
              <w:pStyle w:val="TableText"/>
              <w:jc w:val="center"/>
            </w:pPr>
            <w:r>
              <w:t>7</w:t>
            </w:r>
          </w:p>
        </w:tc>
      </w:tr>
      <w:tr w:rsidR="00B359CA" w:rsidTr="002B55BE">
        <w:tc>
          <w:tcPr>
            <w:tcW w:w="1429" w:type="pct"/>
          </w:tcPr>
          <w:p w:rsidR="00B359CA" w:rsidRDefault="00C2787C" w:rsidP="00B359CA">
            <w:pPr>
              <w:pStyle w:val="TableText"/>
              <w:jc w:val="center"/>
            </w:pPr>
            <w:r>
              <w:t>8</w:t>
            </w:r>
          </w:p>
        </w:tc>
        <w:tc>
          <w:tcPr>
            <w:tcW w:w="1964" w:type="pct"/>
          </w:tcPr>
          <w:p w:rsidR="00B359CA" w:rsidRDefault="00B359CA">
            <w:pPr>
              <w:pStyle w:val="TableText"/>
            </w:pPr>
            <w:r>
              <w:t>Probability</w:t>
            </w:r>
          </w:p>
        </w:tc>
        <w:tc>
          <w:tcPr>
            <w:tcW w:w="1607" w:type="pct"/>
          </w:tcPr>
          <w:p w:rsidR="00B359CA" w:rsidRDefault="00C2787C" w:rsidP="00B359CA">
            <w:pPr>
              <w:pStyle w:val="TableText"/>
              <w:jc w:val="center"/>
            </w:pPr>
            <w:r>
              <w:t>7</w:t>
            </w:r>
          </w:p>
        </w:tc>
      </w:tr>
    </w:tbl>
    <w:p w:rsidR="002B55BE" w:rsidRDefault="00FA6779">
      <w:pPr>
        <w:pStyle w:val="Heading1"/>
      </w:pPr>
      <w:r>
        <w:t>Assignment Policies</w:t>
      </w:r>
    </w:p>
    <w:p w:rsidR="002B55BE" w:rsidRDefault="00FA6779">
      <w:pPr>
        <w:rPr>
          <w:rFonts w:ascii="Cambria" w:hAnsi="Cambria" w:cs="Arial"/>
          <w:i/>
          <w:szCs w:val="22"/>
        </w:rPr>
      </w:pPr>
      <w:r w:rsidRPr="00FA6779">
        <w:rPr>
          <w:rFonts w:ascii="Cambria" w:hAnsi="Cambria" w:cs="Arial"/>
          <w:b/>
          <w:szCs w:val="22"/>
        </w:rPr>
        <w:t>Homework</w:t>
      </w:r>
      <w:r>
        <w:rPr>
          <w:rFonts w:ascii="Cambria" w:hAnsi="Cambria" w:cs="Arial"/>
          <w:szCs w:val="22"/>
        </w:rPr>
        <w:t xml:space="preserve"> is c</w:t>
      </w:r>
      <w:r w:rsidR="00B359CA">
        <w:rPr>
          <w:rFonts w:ascii="Cambria" w:hAnsi="Cambria" w:cs="Arial"/>
          <w:szCs w:val="22"/>
        </w:rPr>
        <w:t>onsidered part of “informal” grades</w:t>
      </w:r>
      <w:r>
        <w:rPr>
          <w:rFonts w:ascii="Cambria" w:hAnsi="Cambria" w:cs="Arial"/>
          <w:szCs w:val="22"/>
        </w:rPr>
        <w:t>, and is very important for mastering the topics in Common Core Math II</w:t>
      </w:r>
      <w:r w:rsidR="00B359CA">
        <w:rPr>
          <w:rFonts w:ascii="Cambria" w:hAnsi="Cambria" w:cs="Arial"/>
          <w:szCs w:val="22"/>
        </w:rPr>
        <w:t xml:space="preserve">.  </w:t>
      </w:r>
      <w:r w:rsidR="00B359CA" w:rsidRPr="00CC0517">
        <w:rPr>
          <w:rFonts w:ascii="Cambria" w:hAnsi="Cambria" w:cs="Arial"/>
          <w:szCs w:val="22"/>
        </w:rPr>
        <w:t xml:space="preserve">You will receive a grade based on completeness of </w:t>
      </w:r>
      <w:r w:rsidR="00B359CA">
        <w:rPr>
          <w:rFonts w:ascii="Cambria" w:hAnsi="Cambria" w:cs="Arial"/>
          <w:szCs w:val="22"/>
        </w:rPr>
        <w:t>randomly</w:t>
      </w:r>
      <w:r w:rsidR="00B359CA" w:rsidRPr="00CC0517">
        <w:rPr>
          <w:rFonts w:ascii="Cambria" w:hAnsi="Cambria" w:cs="Arial"/>
          <w:szCs w:val="22"/>
        </w:rPr>
        <w:t>selected</w:t>
      </w:r>
      <w:r w:rsidR="00B359CA">
        <w:rPr>
          <w:rFonts w:ascii="Cambria" w:hAnsi="Cambria" w:cs="Arial"/>
          <w:szCs w:val="22"/>
        </w:rPr>
        <w:t xml:space="preserve"> homework </w:t>
      </w:r>
      <w:r w:rsidR="00B359CA" w:rsidRPr="00CC0517">
        <w:rPr>
          <w:rFonts w:ascii="Cambria" w:hAnsi="Cambria" w:cs="Arial"/>
          <w:szCs w:val="22"/>
        </w:rPr>
        <w:t xml:space="preserve">problems of the assignment. Homework will be collected randomly. You must show work on each problem for full credit. </w:t>
      </w:r>
      <w:r w:rsidR="00B359CA" w:rsidRPr="00CC0517">
        <w:rPr>
          <w:rFonts w:ascii="Cambria" w:hAnsi="Cambria" w:cs="Arial"/>
          <w:i/>
          <w:szCs w:val="22"/>
        </w:rPr>
        <w:t>No work, no credit!</w:t>
      </w:r>
    </w:p>
    <w:p w:rsidR="00FA6779" w:rsidRDefault="00FA6779" w:rsidP="00FA6779">
      <w:pPr>
        <w:ind w:left="180"/>
        <w:rPr>
          <w:rFonts w:ascii="Cambria" w:hAnsi="Cambria" w:cs="Arial"/>
          <w:szCs w:val="22"/>
        </w:rPr>
      </w:pPr>
      <w:r w:rsidRPr="00FA6779">
        <w:rPr>
          <w:rFonts w:ascii="Cambria" w:hAnsi="Cambria" w:cs="Arial"/>
          <w:b/>
          <w:szCs w:val="22"/>
        </w:rPr>
        <w:t>Make-</w:t>
      </w:r>
      <w:r w:rsidRPr="00FA6779">
        <w:rPr>
          <w:b/>
        </w:rPr>
        <w:t>up work</w:t>
      </w:r>
      <w:r>
        <w:t xml:space="preserve"> is given for students with </w:t>
      </w:r>
      <w:r>
        <w:rPr>
          <w:i/>
          <w:u w:val="single"/>
        </w:rPr>
        <w:t>excused absences</w:t>
      </w:r>
      <w:r>
        <w:t xml:space="preserve">. </w:t>
      </w:r>
      <w:r w:rsidR="00C2787C">
        <w:rPr>
          <w:rFonts w:ascii="Cambria" w:hAnsi="Cambria" w:cs="Arial"/>
          <w:szCs w:val="22"/>
        </w:rPr>
        <w:t xml:space="preserve"> </w:t>
      </w:r>
      <w:r w:rsidRPr="00FA6779">
        <w:rPr>
          <w:rFonts w:ascii="Cambria" w:hAnsi="Cambria" w:cs="Arial"/>
          <w:szCs w:val="22"/>
        </w:rPr>
        <w:t xml:space="preserve">Students have </w:t>
      </w:r>
      <w:r w:rsidR="00DB4B64">
        <w:rPr>
          <w:rFonts w:ascii="Cambria" w:hAnsi="Cambria" w:cs="Arial"/>
          <w:szCs w:val="22"/>
          <w:u w:val="single"/>
        </w:rPr>
        <w:t>five</w:t>
      </w:r>
      <w:r w:rsidRPr="00FA6779">
        <w:rPr>
          <w:rFonts w:ascii="Cambria" w:hAnsi="Cambria" w:cs="Arial"/>
          <w:szCs w:val="22"/>
          <w:u w:val="single"/>
        </w:rPr>
        <w:t xml:space="preserve"> days</w:t>
      </w:r>
      <w:r w:rsidRPr="00FA6779">
        <w:rPr>
          <w:rFonts w:ascii="Cambria" w:hAnsi="Cambria" w:cs="Arial"/>
          <w:szCs w:val="22"/>
        </w:rPr>
        <w:t xml:space="preserve"> to turn in make-up work for credit</w:t>
      </w:r>
      <w:r w:rsidR="00C2787C">
        <w:rPr>
          <w:rFonts w:ascii="Cambria" w:hAnsi="Cambria" w:cs="Arial"/>
          <w:i/>
          <w:szCs w:val="22"/>
          <w:u w:val="single"/>
        </w:rPr>
        <w:t xml:space="preserve">. </w:t>
      </w:r>
      <w:r w:rsidRPr="00CC0517">
        <w:rPr>
          <w:rFonts w:ascii="Cambria" w:hAnsi="Cambria" w:cs="Arial"/>
          <w:szCs w:val="22"/>
        </w:rPr>
        <w:t>It is the responsibility of the student to get the assignments</w:t>
      </w:r>
      <w:r w:rsidRPr="00FA6779">
        <w:rPr>
          <w:rFonts w:ascii="Cambria" w:hAnsi="Cambria" w:cs="Arial"/>
          <w:i/>
          <w:szCs w:val="22"/>
        </w:rPr>
        <w:t xml:space="preserve"> before</w:t>
      </w:r>
      <w:r w:rsidRPr="00FA6779">
        <w:rPr>
          <w:rFonts w:ascii="Cambria" w:hAnsi="Cambria" w:cs="Arial"/>
          <w:szCs w:val="22"/>
        </w:rPr>
        <w:t xml:space="preserve"> or</w:t>
      </w:r>
      <w:r w:rsidRPr="00FA6779">
        <w:rPr>
          <w:rFonts w:ascii="Cambria" w:hAnsi="Cambria" w:cs="Arial"/>
          <w:i/>
          <w:szCs w:val="22"/>
        </w:rPr>
        <w:t xml:space="preserve"> after</w:t>
      </w:r>
      <w:r w:rsidRPr="00FA6779">
        <w:rPr>
          <w:rFonts w:ascii="Cambria" w:hAnsi="Cambria" w:cs="Arial"/>
          <w:szCs w:val="22"/>
        </w:rPr>
        <w:t xml:space="preserve"> class</w:t>
      </w:r>
      <w:r w:rsidRPr="00CC0517">
        <w:rPr>
          <w:rFonts w:ascii="Cambria" w:hAnsi="Cambria" w:cs="Arial"/>
          <w:szCs w:val="22"/>
        </w:rPr>
        <w:t>.</w:t>
      </w:r>
      <w:r w:rsidR="00C2787C">
        <w:rPr>
          <w:rFonts w:ascii="Cambria" w:hAnsi="Cambria" w:cs="Arial"/>
          <w:szCs w:val="22"/>
        </w:rPr>
        <w:t xml:space="preserve"> When you are absent on a test day OR review day only, you will take the test on the day you return.  After one week, any quiz or test not made up will become a zero!! </w:t>
      </w:r>
    </w:p>
    <w:p w:rsidR="00FA6779" w:rsidRPr="00FA6779" w:rsidRDefault="00FA6779" w:rsidP="00FA6779">
      <w:pPr>
        <w:ind w:left="180"/>
        <w:rPr>
          <w:rFonts w:ascii="Cambria" w:hAnsi="Cambria" w:cs="Arial"/>
          <w:szCs w:val="22"/>
        </w:rPr>
      </w:pPr>
      <w:r w:rsidRPr="00FA6779">
        <w:rPr>
          <w:rFonts w:ascii="Cambria" w:hAnsi="Cambria" w:cs="Arial"/>
          <w:b/>
          <w:szCs w:val="22"/>
        </w:rPr>
        <w:t>Re-Testing</w:t>
      </w:r>
      <w:r>
        <w:rPr>
          <w:rFonts w:ascii="Cambria" w:hAnsi="Cambria" w:cs="Arial"/>
          <w:szCs w:val="22"/>
        </w:rPr>
        <w:t xml:space="preserve">: </w:t>
      </w:r>
      <w:r w:rsidRPr="00BA4668">
        <w:rPr>
          <w:rFonts w:ascii="Cambria" w:hAnsi="Cambria" w:cs="Arial"/>
          <w:szCs w:val="22"/>
        </w:rPr>
        <w:t xml:space="preserve">Students who score of </w:t>
      </w:r>
      <w:r w:rsidR="00D751F1">
        <w:rPr>
          <w:rFonts w:ascii="Cambria" w:hAnsi="Cambria" w:cs="Arial"/>
          <w:szCs w:val="22"/>
        </w:rPr>
        <w:t>59</w:t>
      </w:r>
      <w:r w:rsidRPr="00BA4668">
        <w:rPr>
          <w:rFonts w:ascii="Cambria" w:hAnsi="Cambria" w:cs="Arial"/>
          <w:szCs w:val="22"/>
        </w:rPr>
        <w:t xml:space="preserve"> or below on a test may earn up to a 70 or half the points lost by completing a test correction sheet signed by their parent and attend a tutorial. It is the student’s responsibility to initiate this process.</w:t>
      </w:r>
    </w:p>
    <w:p w:rsidR="00B359CA" w:rsidRDefault="00B359CA" w:rsidP="00FA6779">
      <w:pPr>
        <w:ind w:left="0"/>
      </w:pPr>
    </w:p>
    <w:p w:rsidR="008D648C" w:rsidRDefault="00B359CA" w:rsidP="00B359CA">
      <w:pPr>
        <w:rPr>
          <w:rFonts w:ascii="Cambria" w:hAnsi="Cambria" w:cs="Arial"/>
          <w:szCs w:val="22"/>
        </w:rPr>
      </w:pPr>
      <w:r w:rsidRPr="00CC0517">
        <w:rPr>
          <w:rFonts w:ascii="Cambria" w:hAnsi="Cambria" w:cs="Arial"/>
          <w:szCs w:val="22"/>
        </w:rPr>
        <w:t>Providing a beneficial learning experience requires cooperation and open lines of communi</w:t>
      </w:r>
      <w:r>
        <w:rPr>
          <w:rFonts w:ascii="Cambria" w:hAnsi="Cambria" w:cs="Arial"/>
          <w:szCs w:val="22"/>
        </w:rPr>
        <w:t>cation between all parties</w:t>
      </w:r>
      <w:r w:rsidR="008D648C">
        <w:rPr>
          <w:rFonts w:ascii="Cambria" w:hAnsi="Cambria" w:cs="Arial"/>
          <w:szCs w:val="22"/>
        </w:rPr>
        <w:t>: students</w:t>
      </w:r>
      <w:r w:rsidRPr="00CC0517">
        <w:rPr>
          <w:rFonts w:ascii="Cambria" w:hAnsi="Cambria" w:cs="Arial"/>
          <w:szCs w:val="22"/>
        </w:rPr>
        <w:t xml:space="preserve">, teachers, and parents.  </w:t>
      </w:r>
    </w:p>
    <w:p w:rsidR="008D648C" w:rsidRDefault="00B359CA" w:rsidP="00B359CA">
      <w:pPr>
        <w:rPr>
          <w:rFonts w:ascii="Cambria" w:hAnsi="Cambria" w:cs="Arial"/>
          <w:szCs w:val="22"/>
        </w:rPr>
      </w:pPr>
      <w:r w:rsidRPr="00CC0517">
        <w:rPr>
          <w:rFonts w:ascii="Cambria" w:hAnsi="Cambria" w:cs="Arial"/>
          <w:szCs w:val="22"/>
        </w:rPr>
        <w:t xml:space="preserve">Students, always feel free to discuss any difficulties that you may be having in this class with </w:t>
      </w:r>
      <w:r>
        <w:rPr>
          <w:rFonts w:ascii="Cambria" w:hAnsi="Cambria" w:cs="Arial"/>
          <w:szCs w:val="22"/>
        </w:rPr>
        <w:t>me</w:t>
      </w:r>
      <w:r w:rsidRPr="00CC0517">
        <w:rPr>
          <w:rFonts w:ascii="Cambria" w:hAnsi="Cambria" w:cs="Arial"/>
          <w:szCs w:val="22"/>
        </w:rPr>
        <w:t xml:space="preserve"> at any time.  Also, let </w:t>
      </w:r>
      <w:r>
        <w:rPr>
          <w:rFonts w:ascii="Cambria" w:hAnsi="Cambria" w:cs="Arial"/>
          <w:szCs w:val="22"/>
        </w:rPr>
        <w:t>me</w:t>
      </w:r>
      <w:r w:rsidRPr="00CC0517">
        <w:rPr>
          <w:rFonts w:ascii="Cambria" w:hAnsi="Cambria" w:cs="Arial"/>
          <w:szCs w:val="22"/>
        </w:rPr>
        <w:t xml:space="preserve"> know if you need additional help so that we can arrange a time before or after school.</w:t>
      </w:r>
    </w:p>
    <w:p w:rsidR="00B359CA" w:rsidRPr="00CC0517" w:rsidRDefault="00B359CA" w:rsidP="00B359CA">
      <w:pPr>
        <w:rPr>
          <w:rFonts w:ascii="Cambria" w:hAnsi="Cambria" w:cs="Arial"/>
          <w:szCs w:val="22"/>
        </w:rPr>
      </w:pPr>
      <w:r w:rsidRPr="00CC0517">
        <w:rPr>
          <w:rFonts w:ascii="Cambria" w:hAnsi="Cambria" w:cs="Arial"/>
          <w:szCs w:val="22"/>
        </w:rPr>
        <w:t xml:space="preserve"> Parents, if at any time you have questions or concerns about your child or this course, please contact me </w:t>
      </w:r>
      <w:r w:rsidR="00145FB0">
        <w:rPr>
          <w:rFonts w:ascii="Cambria" w:hAnsi="Cambria" w:cs="Arial"/>
          <w:szCs w:val="22"/>
        </w:rPr>
        <w:t>at Hawthorne Academy of Health Sciences.</w:t>
      </w:r>
      <w:r w:rsidRPr="00CC0517">
        <w:rPr>
          <w:rFonts w:ascii="Cambria" w:hAnsi="Cambria" w:cs="Arial"/>
          <w:szCs w:val="22"/>
        </w:rPr>
        <w:t xml:space="preserve"> You can reach me </w:t>
      </w:r>
      <w:r w:rsidR="00145FB0" w:rsidRPr="00CC0517">
        <w:rPr>
          <w:rFonts w:ascii="Cambria" w:hAnsi="Cambria" w:cs="Arial"/>
          <w:szCs w:val="22"/>
        </w:rPr>
        <w:t xml:space="preserve">at </w:t>
      </w:r>
      <w:r w:rsidR="00145FB0">
        <w:rPr>
          <w:rFonts w:ascii="Cambria" w:hAnsi="Cambria" w:cs="Arial"/>
          <w:szCs w:val="22"/>
        </w:rPr>
        <w:t>980.343.5609</w:t>
      </w:r>
      <w:r w:rsidR="00145FB0" w:rsidRPr="00CC0517">
        <w:rPr>
          <w:rFonts w:ascii="Cambria" w:hAnsi="Cambria" w:cs="Arial"/>
          <w:szCs w:val="22"/>
        </w:rPr>
        <w:t xml:space="preserve"> </w:t>
      </w:r>
      <w:r w:rsidR="00145FB0">
        <w:rPr>
          <w:rFonts w:ascii="Cambria" w:hAnsi="Cambria" w:cs="Arial"/>
          <w:szCs w:val="22"/>
        </w:rPr>
        <w:t>or email me at omur1.yakuphafizoglu@cms.k12.nc.us</w:t>
      </w:r>
      <w:r w:rsidRPr="00CC0517">
        <w:rPr>
          <w:rFonts w:ascii="Cambria" w:hAnsi="Cambria" w:cs="Arial"/>
          <w:szCs w:val="22"/>
        </w:rPr>
        <w:t xml:space="preserve"> (best method of contact).</w:t>
      </w:r>
    </w:p>
    <w:p w:rsidR="00B359CA" w:rsidRPr="00CC0517" w:rsidRDefault="00B359CA" w:rsidP="00B359CA">
      <w:pPr>
        <w:rPr>
          <w:rFonts w:ascii="Cambria" w:hAnsi="Cambria" w:cs="Arial"/>
          <w:szCs w:val="22"/>
        </w:rPr>
      </w:pPr>
      <w:r w:rsidRPr="00CC0517">
        <w:rPr>
          <w:rFonts w:ascii="Cambria" w:hAnsi="Cambria" w:cs="Arial"/>
          <w:szCs w:val="22"/>
        </w:rPr>
        <w:t>*The material on this class policy is subject to change with proper notification</w:t>
      </w:r>
    </w:p>
    <w:p w:rsidR="00B359CA" w:rsidRPr="00B359CA" w:rsidRDefault="00B359CA" w:rsidP="00B359CA">
      <w:pPr>
        <w:rPr>
          <w:rFonts w:ascii="Cambria" w:hAnsi="Cambria" w:cs="Arial"/>
          <w:b/>
          <w:szCs w:val="22"/>
        </w:rPr>
      </w:pPr>
      <w:r w:rsidRPr="00CC0517">
        <w:rPr>
          <w:rFonts w:ascii="Cambria" w:hAnsi="Cambria" w:cs="Arial"/>
          <w:b/>
          <w:szCs w:val="22"/>
        </w:rPr>
        <w:t>THIS PAPER MUST BE KEPT IN YOUR NOTEBOOK.</w:t>
      </w:r>
    </w:p>
    <w:p w:rsidR="00B359CA" w:rsidRPr="00CC0517" w:rsidRDefault="00B359CA" w:rsidP="00B359CA">
      <w:pPr>
        <w:rPr>
          <w:rFonts w:ascii="Cambria" w:hAnsi="Cambria" w:cs="Arial"/>
          <w:szCs w:val="22"/>
        </w:rPr>
      </w:pPr>
      <w:r w:rsidRPr="00CC0517">
        <w:rPr>
          <w:rFonts w:ascii="Cambria" w:hAnsi="Cambria" w:cs="Arial"/>
          <w:szCs w:val="22"/>
        </w:rPr>
        <w:t>Sincerely,</w:t>
      </w:r>
    </w:p>
    <w:p w:rsidR="00B359CA" w:rsidRPr="00CC0517" w:rsidRDefault="00145FB0" w:rsidP="00B359CA">
      <w:pPr>
        <w:rPr>
          <w:szCs w:val="22"/>
        </w:rPr>
      </w:pPr>
      <w:r>
        <w:rPr>
          <w:rFonts w:ascii="Cambria" w:hAnsi="Cambria" w:cs="Arial"/>
          <w:szCs w:val="22"/>
        </w:rPr>
        <w:t xml:space="preserve">Mrs. </w:t>
      </w:r>
      <w:proofErr w:type="spellStart"/>
      <w:r w:rsidRPr="00145FB0">
        <w:rPr>
          <w:rFonts w:ascii="Cambria" w:hAnsi="Cambria" w:cs="Arial"/>
          <w:b/>
          <w:szCs w:val="22"/>
        </w:rPr>
        <w:t>H</w:t>
      </w:r>
      <w:r>
        <w:rPr>
          <w:rFonts w:ascii="Cambria" w:hAnsi="Cambria" w:cs="Arial"/>
          <w:szCs w:val="22"/>
        </w:rPr>
        <w:t>afizoglu</w:t>
      </w:r>
      <w:proofErr w:type="spellEnd"/>
    </w:p>
    <w:p w:rsidR="00B359CA" w:rsidRDefault="00B359CA" w:rsidP="00B359CA">
      <w:pPr>
        <w:ind w:left="0"/>
        <w:rPr>
          <w:sz w:val="22"/>
        </w:rPr>
      </w:pPr>
      <w:r>
        <w:rPr>
          <w:sz w:val="22"/>
        </w:rPr>
        <w:t xml:space="preserve">I have read and understand the classroom policy for </w:t>
      </w:r>
      <w:r w:rsidR="00C2787C">
        <w:rPr>
          <w:sz w:val="22"/>
        </w:rPr>
        <w:t xml:space="preserve">Ms. </w:t>
      </w:r>
      <w:r w:rsidR="00145FB0">
        <w:rPr>
          <w:sz w:val="22"/>
        </w:rPr>
        <w:t>Hafizoglu’s math</w:t>
      </w:r>
      <w:r>
        <w:rPr>
          <w:sz w:val="22"/>
        </w:rPr>
        <w:t xml:space="preserve"> class:</w:t>
      </w:r>
    </w:p>
    <w:p w:rsidR="00B359CA" w:rsidRDefault="00B359CA" w:rsidP="00B359CA">
      <w:pPr>
        <w:ind w:left="0"/>
        <w:rPr>
          <w:sz w:val="22"/>
        </w:rPr>
      </w:pPr>
      <w:r w:rsidRPr="0067664F">
        <w:rPr>
          <w:sz w:val="22"/>
        </w:rPr>
        <w:t>Student Signature: _____________________</w:t>
      </w:r>
      <w:r>
        <w:rPr>
          <w:sz w:val="22"/>
        </w:rPr>
        <w:t xml:space="preserve">__________        </w:t>
      </w:r>
      <w:r w:rsidRPr="0067664F">
        <w:rPr>
          <w:sz w:val="22"/>
        </w:rPr>
        <w:t>Parent Signature: _____________________</w:t>
      </w:r>
      <w:r>
        <w:rPr>
          <w:sz w:val="22"/>
        </w:rPr>
        <w:t>_______</w:t>
      </w:r>
    </w:p>
    <w:p w:rsidR="00B359CA" w:rsidRPr="00C2787C" w:rsidRDefault="00B359CA" w:rsidP="00C2787C">
      <w:pPr>
        <w:ind w:left="0"/>
        <w:rPr>
          <w:sz w:val="22"/>
        </w:rPr>
      </w:pPr>
      <w:r>
        <w:rPr>
          <w:sz w:val="22"/>
        </w:rPr>
        <w:t>Date: ______________</w:t>
      </w:r>
    </w:p>
    <w:sectPr w:rsidR="00B359CA" w:rsidRPr="00C2787C" w:rsidSect="00F80599">
      <w:footerReference w:type="default" r:id="rId9"/>
      <w:pgSz w:w="12240" w:h="15840" w:code="1"/>
      <w:pgMar w:top="540" w:right="720" w:bottom="900" w:left="99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3F" w:rsidRDefault="007A7B3F">
      <w:pPr>
        <w:spacing w:after="0" w:line="240" w:lineRule="auto"/>
      </w:pPr>
      <w:r>
        <w:separator/>
      </w:r>
    </w:p>
    <w:p w:rsidR="007A7B3F" w:rsidRDefault="007A7B3F"/>
  </w:endnote>
  <w:endnote w:type="continuationSeparator" w:id="0">
    <w:p w:rsidR="007A7B3F" w:rsidRDefault="007A7B3F">
      <w:pPr>
        <w:spacing w:after="0" w:line="240" w:lineRule="auto"/>
      </w:pPr>
      <w:r>
        <w:continuationSeparator/>
      </w:r>
    </w:p>
    <w:p w:rsidR="007A7B3F" w:rsidRDefault="007A7B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7F7F7F" w:themeColor="text1" w:themeTint="80"/>
      </w:tblBorders>
      <w:tblCellMar>
        <w:top w:w="115" w:type="dxa"/>
        <w:left w:w="0" w:type="dxa"/>
        <w:right w:w="0" w:type="dxa"/>
      </w:tblCellMar>
      <w:tblLook w:val="04A0"/>
    </w:tblPr>
    <w:tblGrid>
      <w:gridCol w:w="5265"/>
      <w:gridCol w:w="5265"/>
    </w:tblGrid>
    <w:tr w:rsidR="002B55BE">
      <w:tc>
        <w:tcPr>
          <w:tcW w:w="2500" w:type="pct"/>
        </w:tcPr>
        <w:p w:rsidR="002B55BE" w:rsidRDefault="00D45D5A" w:rsidP="009D5B14">
          <w:pPr>
            <w:pStyle w:val="Footer"/>
          </w:pPr>
          <w:r>
            <w:t>Fall 2015</w:t>
          </w:r>
        </w:p>
      </w:tc>
      <w:tc>
        <w:tcPr>
          <w:tcW w:w="2500" w:type="pct"/>
        </w:tcPr>
        <w:p w:rsidR="002B55BE" w:rsidRDefault="00CC0F9F">
          <w:pPr>
            <w:pStyle w:val="Footer"/>
            <w:jc w:val="right"/>
          </w:pPr>
          <w:r>
            <w:t xml:space="preserve">Page </w:t>
          </w:r>
          <w:r w:rsidR="0062673E">
            <w:fldChar w:fldCharType="begin"/>
          </w:r>
          <w:r>
            <w:instrText xml:space="preserve"> PAGE   \* MERGEFORMAT </w:instrText>
          </w:r>
          <w:r w:rsidR="0062673E">
            <w:fldChar w:fldCharType="separate"/>
          </w:r>
          <w:r w:rsidR="008D648C">
            <w:rPr>
              <w:noProof/>
            </w:rPr>
            <w:t>2</w:t>
          </w:r>
          <w:r w:rsidR="0062673E">
            <w:rPr>
              <w:noProof/>
            </w:rPr>
            <w:fldChar w:fldCharType="end"/>
          </w:r>
        </w:p>
      </w:tc>
    </w:tr>
  </w:tbl>
  <w:p w:rsidR="002B55BE" w:rsidRDefault="002B55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3F" w:rsidRDefault="007A7B3F">
      <w:pPr>
        <w:spacing w:after="0" w:line="240" w:lineRule="auto"/>
      </w:pPr>
      <w:r>
        <w:separator/>
      </w:r>
    </w:p>
    <w:p w:rsidR="007A7B3F" w:rsidRDefault="007A7B3F"/>
  </w:footnote>
  <w:footnote w:type="continuationSeparator" w:id="0">
    <w:p w:rsidR="007A7B3F" w:rsidRDefault="007A7B3F">
      <w:pPr>
        <w:spacing w:after="0" w:line="240" w:lineRule="auto"/>
      </w:pPr>
      <w:r>
        <w:continuationSeparator/>
      </w:r>
    </w:p>
    <w:p w:rsidR="007A7B3F" w:rsidRDefault="007A7B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>
    <w:nsid w:val="099B33A6"/>
    <w:multiLevelType w:val="hybridMultilevel"/>
    <w:tmpl w:val="3DCAE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43BB8"/>
    <w:multiLevelType w:val="hybridMultilevel"/>
    <w:tmpl w:val="76A03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B6B8C"/>
    <w:multiLevelType w:val="hybridMultilevel"/>
    <w:tmpl w:val="EA0A2600"/>
    <w:lvl w:ilvl="0" w:tplc="2C2E5C0E">
      <w:start w:val="1"/>
      <w:numFmt w:val="bullet"/>
      <w:pStyle w:val="ListBullet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603FC"/>
    <w:multiLevelType w:val="hybridMultilevel"/>
    <w:tmpl w:val="65FE3802"/>
    <w:lvl w:ilvl="0" w:tplc="1FCAF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2D09CD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9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A7B3F"/>
    <w:rsid w:val="00060844"/>
    <w:rsid w:val="00145FB0"/>
    <w:rsid w:val="002B55BE"/>
    <w:rsid w:val="00373FA8"/>
    <w:rsid w:val="00421AF8"/>
    <w:rsid w:val="0062673E"/>
    <w:rsid w:val="006E465F"/>
    <w:rsid w:val="007545B2"/>
    <w:rsid w:val="007A7B3F"/>
    <w:rsid w:val="008D648C"/>
    <w:rsid w:val="00956B0E"/>
    <w:rsid w:val="009D5B14"/>
    <w:rsid w:val="00A20F79"/>
    <w:rsid w:val="00B359CA"/>
    <w:rsid w:val="00BB195E"/>
    <w:rsid w:val="00BC1E4C"/>
    <w:rsid w:val="00C2787C"/>
    <w:rsid w:val="00CC0F9F"/>
    <w:rsid w:val="00D45D5A"/>
    <w:rsid w:val="00D751F1"/>
    <w:rsid w:val="00DB4B64"/>
    <w:rsid w:val="00E00C44"/>
    <w:rsid w:val="00E76A58"/>
    <w:rsid w:val="00F80599"/>
    <w:rsid w:val="00FA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Hyperlink" w:uiPriority="0"/>
    <w:lsdException w:name="Strong" w:uiPriority="1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58"/>
  </w:style>
  <w:style w:type="paragraph" w:styleId="Heading1">
    <w:name w:val="heading 1"/>
    <w:basedOn w:val="Normal"/>
    <w:next w:val="Normal"/>
    <w:link w:val="Heading1Char"/>
    <w:uiPriority w:val="1"/>
    <w:qFormat/>
    <w:rsid w:val="00E76A58"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6A58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B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rsid w:val="00E76A58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4"/>
    <w:rsid w:val="00E76A58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Heading1Char">
    <w:name w:val="Heading 1 Char"/>
    <w:basedOn w:val="DefaultParagraphFont"/>
    <w:link w:val="Heading1"/>
    <w:uiPriority w:val="1"/>
    <w:rsid w:val="00E76A58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styleId="PlaceholderText">
    <w:name w:val="Placeholder Text"/>
    <w:basedOn w:val="DefaultParagraphFont"/>
    <w:uiPriority w:val="99"/>
    <w:semiHidden/>
    <w:rsid w:val="00E76A58"/>
    <w:rPr>
      <w:color w:val="808080"/>
    </w:rPr>
  </w:style>
  <w:style w:type="character" w:styleId="Emphasis">
    <w:name w:val="Emphasis"/>
    <w:basedOn w:val="DefaultParagraphFont"/>
    <w:uiPriority w:val="4"/>
    <w:qFormat/>
    <w:rsid w:val="00E76A58"/>
    <w:rPr>
      <w:i/>
      <w:iCs/>
      <w:color w:val="7F7F7F" w:themeColor="text1" w:themeTint="80"/>
    </w:rPr>
  </w:style>
  <w:style w:type="paragraph" w:styleId="ListBullet">
    <w:name w:val="List Bullet"/>
    <w:basedOn w:val="Normal"/>
    <w:uiPriority w:val="1"/>
    <w:unhideWhenUsed/>
    <w:qFormat/>
    <w:rsid w:val="00E76A58"/>
    <w:pPr>
      <w:numPr>
        <w:numId w:val="8"/>
      </w:numPr>
      <w:spacing w:after="140"/>
    </w:pPr>
  </w:style>
  <w:style w:type="paragraph" w:customStyle="1" w:styleId="SidebarHeading">
    <w:name w:val="Sidebar Heading"/>
    <w:basedOn w:val="Normal"/>
    <w:next w:val="BodyText"/>
    <w:uiPriority w:val="2"/>
    <w:qFormat/>
    <w:rsid w:val="00E76A58"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styleId="TableGrid">
    <w:name w:val="Table Grid"/>
    <w:basedOn w:val="TableNormal"/>
    <w:uiPriority w:val="39"/>
    <w:rsid w:val="00E7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3"/>
    <w:unhideWhenUsed/>
    <w:qFormat/>
    <w:rsid w:val="00E76A58"/>
    <w:pPr>
      <w:spacing w:after="360" w:line="300" w:lineRule="auto"/>
      <w:contextualSpacing/>
    </w:pPr>
  </w:style>
  <w:style w:type="character" w:customStyle="1" w:styleId="BodyTextChar">
    <w:name w:val="Body Text Char"/>
    <w:basedOn w:val="DefaultParagraphFont"/>
    <w:link w:val="BodyText"/>
    <w:uiPriority w:val="3"/>
    <w:rsid w:val="00E76A58"/>
  </w:style>
  <w:style w:type="table" w:customStyle="1" w:styleId="SyllabusTable">
    <w:name w:val="Syllabus Table"/>
    <w:basedOn w:val="TableNormal"/>
    <w:uiPriority w:val="99"/>
    <w:rsid w:val="00E76A58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Ind w:w="0" w:type="dxa"/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E7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6A58"/>
  </w:style>
  <w:style w:type="paragraph" w:styleId="Footer">
    <w:name w:val="footer"/>
    <w:basedOn w:val="Normal"/>
    <w:link w:val="FooterChar"/>
    <w:uiPriority w:val="99"/>
    <w:unhideWhenUsed/>
    <w:rsid w:val="00E76A5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58"/>
  </w:style>
  <w:style w:type="paragraph" w:customStyle="1" w:styleId="TableHeading">
    <w:name w:val="Table Heading"/>
    <w:basedOn w:val="Normal"/>
    <w:uiPriority w:val="1"/>
    <w:qFormat/>
    <w:rsid w:val="00E76A58"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ableText">
    <w:name w:val="Table Text"/>
    <w:basedOn w:val="Normal"/>
    <w:uiPriority w:val="1"/>
    <w:qFormat/>
    <w:rsid w:val="00E76A58"/>
    <w:pPr>
      <w:spacing w:before="100" w:after="10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E76A5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B3F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styleId="Hyperlink">
    <w:name w:val="Hyperlink"/>
    <w:rsid w:val="00B35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m.ward\AppData\Roaming\Microsoft\Templates\Course%20Syllabu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F908D-3E50-48E6-9BB1-0BA8F2F0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</Template>
  <TotalTime>6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omur1.yakuphafizoglu</cp:lastModifiedBy>
  <cp:revision>12</cp:revision>
  <dcterms:created xsi:type="dcterms:W3CDTF">2015-09-03T18:38:00Z</dcterms:created>
  <dcterms:modified xsi:type="dcterms:W3CDTF">2015-09-03T19:19:00Z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